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2B667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2B667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B6670" w:rsidRPr="002B6670">
        <w:rPr>
          <w:b/>
          <w:sz w:val="18"/>
          <w:szCs w:val="18"/>
        </w:rPr>
        <w:t>Dodávka</w:t>
      </w:r>
      <w:r w:rsidR="002B6670">
        <w:rPr>
          <w:b/>
          <w:sz w:val="18"/>
          <w:szCs w:val="18"/>
        </w:rPr>
        <w:t xml:space="preserve"> olejů, maziv </w:t>
      </w:r>
      <w:r w:rsidR="002B6670">
        <w:rPr>
          <w:b/>
          <w:sz w:val="18"/>
          <w:szCs w:val="18"/>
        </w:rPr>
        <w:br/>
        <w:t>a dalších produktů na rok 2023-2024 v obvodu OŘ Praha</w:t>
      </w:r>
      <w:r w:rsidR="002B6670" w:rsidRPr="002B6670">
        <w:rPr>
          <w:b/>
          <w:sz w:val="18"/>
          <w:szCs w:val="18"/>
        </w:rPr>
        <w:t>“</w:t>
      </w:r>
      <w:r w:rsidR="002B667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2B667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B667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B6670" w:rsidRPr="002B6670">
        <w:rPr>
          <w:rFonts w:eastAsia="Times New Roman" w:cs="Times New Roman"/>
          <w:sz w:val="18"/>
          <w:szCs w:val="18"/>
          <w:lang w:eastAsia="cs-CZ"/>
        </w:rPr>
        <w:t>10983/2023-SŽ-OŘ PHA-OVZ</w:t>
      </w:r>
      <w:r w:rsidR="002B6670" w:rsidRPr="002B6670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DF02DE">
      <w:rPr>
        <w:rFonts w:eastAsia="Calibri" w:cstheme="minorHAnsi"/>
        <w:sz w:val="18"/>
        <w:szCs w:val="18"/>
      </w:rPr>
      <w:t>9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E47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B6670"/>
    <w:rsid w:val="003727EC"/>
    <w:rsid w:val="00431329"/>
    <w:rsid w:val="00672ED2"/>
    <w:rsid w:val="007A0B33"/>
    <w:rsid w:val="007F6E5F"/>
    <w:rsid w:val="009E473D"/>
    <w:rsid w:val="00BF6A6B"/>
    <w:rsid w:val="00C835A0"/>
    <w:rsid w:val="00DC6175"/>
    <w:rsid w:val="00DF02DE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9DDE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paragraph" w:styleId="Textbubliny">
    <w:name w:val="Balloon Text"/>
    <w:basedOn w:val="Normln"/>
    <w:link w:val="TextbublinyChar"/>
    <w:uiPriority w:val="99"/>
    <w:semiHidden/>
    <w:unhideWhenUsed/>
    <w:rsid w:val="009E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4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8</cp:revision>
  <cp:lastPrinted>2023-03-20T12:27:00Z</cp:lastPrinted>
  <dcterms:created xsi:type="dcterms:W3CDTF">2022-04-20T04:31:00Z</dcterms:created>
  <dcterms:modified xsi:type="dcterms:W3CDTF">2023-03-20T12:27:00Z</dcterms:modified>
</cp:coreProperties>
</file>